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03" w:rsidRPr="00F63903" w:rsidRDefault="00F63903" w:rsidP="00F63903">
      <w:pPr>
        <w:pBdr>
          <w:bottom w:val="single" w:sz="6" w:space="8" w:color="FFBF00"/>
        </w:pBdr>
        <w:shd w:val="clear" w:color="auto" w:fill="FFFFFF"/>
        <w:spacing w:after="225" w:line="375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u-RU"/>
        </w:rPr>
        <w:t>Обзор изменений законодательства о контрактной системе, вступающих в силу в конце декабря 2017 г. - начале января 2018 г.</w:t>
      </w:r>
    </w:p>
    <w:p w:rsidR="00F63903" w:rsidRPr="00F63903" w:rsidRDefault="00F63903" w:rsidP="00F63903">
      <w:pPr>
        <w:shd w:val="clear" w:color="auto" w:fill="FFFFFF"/>
        <w:spacing w:after="15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4BA03F9" wp14:editId="4F3741AC">
            <wp:extent cx="2381250" cy="1790700"/>
            <wp:effectExtent l="0" t="0" r="0" b="0"/>
            <wp:docPr id="1" name="Рисунок 1" descr="последние новости по 44 фз, 44 фз изменения 2018, последние изменения в 44 фз, изменения 44 фз с 2018 года, изменения в 44 фз в 2018 году, 44 фз с изменениями и дополнениями, госзакупки новости сегодня, новости государственных закупок, обзор изменений законодательства о контрактной системе, изменения 44 фз 2018, новости фз 44 2018, изменения закон о контрактной сис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ние новости по 44 фз, 44 фз изменения 2018, последние изменения в 44 фз, изменения 44 фз с 2018 года, изменения в 44 фз в 2018 году, 44 фз с изменениями и дополнениями, госзакупки новости сегодня, новости государственных закупок, обзор изменений законодательства о контрактной системе, изменения 44 фз 2018, новости фз 44 2018, изменения закон о контрактной систем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период с 29.12.2017 г. по 11.01.2018 г.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вступают в силу многочисленные изменения в законодательство Российской Федерации о контрактной системе. В связи с этим информационный портал </w:t>
      </w:r>
      <w:hyperlink r:id="rId6" w:tgtFrame="_blank" w:history="1">
        <w:r w:rsidRPr="00F63903">
          <w:rPr>
            <w:rFonts w:ascii="Verdana" w:eastAsia="Times New Roman" w:hAnsi="Verdana" w:cs="Times New Roman"/>
            <w:color w:val="1D70B4"/>
            <w:sz w:val="24"/>
            <w:szCs w:val="24"/>
            <w:lang w:eastAsia="ru-RU"/>
          </w:rPr>
          <w:t>www.zakupki-portal.ru</w:t>
        </w:r>
      </w:hyperlink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(журнал "Государственные и муниципальные закупки") подготовил настоящий обзор основных изменений и дополнений, внесённых в законодательство РФ о контрактной системе в конце декабря 2017 г.- начале января 2018 г.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данный обзор не вошли положения Федерального закона от 31.12.2017 №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которые вступят в силу </w:t>
      </w: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с 01.07.2018 г.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а также изменения законодательства РФ в сфере государственного оборонного заказа, вступающие в силу в 2018 году.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отношении данных поправок нашим порталом будут подготовлены отдельные обзоры.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Ознакомление с приведёнными в настоящем обзоре изменениями в законодательстве РФ о контрактной системе позволит избежать ошибок в закупочной деятельности после выхода на работу – 09 января 2018 года. </w:t>
      </w:r>
    </w:p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1-й БЛОК ИЗМЕНЕНИЙ: ИЗМЕНЕНИЯ В ПОРЯДКЕ ОСУЩЕСТВЛЕНИЯ КОНТРОЛЯ В СФЕРЕ ЗАКУПОК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1-Е ИЗМЕНЕНИЕ: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Возобновлено действие «блокирующего» контроля, предусмотренного частью 5 статьи 99 Закона № 44-ФЗ о контрактной системе, в отношении заказчиков, осуществляющих закупки для обеспечения федеральных нужд.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01 января 2018 года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возобновлено действие положений абзаца второго пункта 14, абзаца второго пункта 15 (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в части </w:t>
      </w:r>
      <w:proofErr w:type="spellStart"/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неразмещения</w:t>
      </w:r>
      <w:proofErr w:type="spellEnd"/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в единой информационной системе в сфере закупок объектов контроля до устранения выявленных нарушений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 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Российской Федерации от 12 декабря 2015 г. N 1367,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отношении федеральных заказчиков.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Данная категория заказчиков –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заказчики, осуществляющие закупки для обеспечения федеральных нужд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не смогут размещать в единой 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информационной системе в сфере закупок информацию и документы, являющиеся объектом контроля, до устранения выявленных нарушений субъектами контроля – Федеральным казначейством, органами управления государственными внебюджетными фондами.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этом «блокирующий» контроль в отношении заказчиков, осуществляющих закупки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для обеспечения государственных нужд субъектов РФ и муниципальных нужд,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ранее был приостановлен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 01 января 2019 года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(см. постановление Правительства РФ от 20.03.2017 № 315 "О внесении изменений в Правила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муниципальных нужд").</w:t>
      </w:r>
    </w:p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2-Е ИЗМЕНЕНИЕ: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Приостановление проверки органами Федерального казначейства сведений, направляемых заказчиками в Реестр контрактов, продлено до 01 января 2019 года.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Постановлением Правительства РФ от 29 декабря 2017 г. № 1689 продлено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 01 января 2019 года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приостановление действия подпункта "в" пункта 14 Правил ведения реестра контрактов, заключенных заказчиками, утвержденных постановлением Правительства РФ № 1084 от 28 ноября 2013 г. в части проверки непротиворечивости содержащихся в представленных заказчиком информации и документах данных о сроке исполнения контракта, количестве товара, объеме работ и услуг (при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наличии) и единицах измерения, а также непротиворечивости содержащихся в представленных информации и документах данных об исполнении и расторжении контракта друг другу, а также условиям принимаемого (принятого) к учету бюджетного обязательства получателя средств соответствующего бюджета.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Кроме того, этим же постановлением Правительства РФ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 01 января 2019 года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продлено приостановление действия пунктов 2, 10, 18 и 22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№ 1084.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Эти пункты предусматривают ведение Реестра контрактов, содержащего сведения, составляющие государственную тайну, исключительно органами Федерального казначейства.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 01 января 2019 года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допускается ведение такого Реестра контрактов, содержащего сведения, составляющие </w:t>
      </w:r>
      <w:proofErr w:type="spell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гостайну</w:t>
      </w:r>
      <w:proofErr w:type="spell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Федеральным казначейством, уполномоченным органом исполнительной власти субъекта РФ и уполномоченным органом местного самоуправления.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3-Е ИЗМЕНЕНИЕ: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Изменён порядок рассмотрения контрольными органами обращений физических лиц, в том числе жалоб на действия (бездействие) заказчика, уполномоченного органа, уполномоченного учреждения, комиссии по осуществлению закупок, контрактной службы, контрактного управляющего.</w:t>
      </w:r>
      <w:r w:rsidRPr="00F6390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11.01.2018 г.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Федеральным законом от 31.12.2017 № 504-ФЗ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"О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статья 99 Закона № 44-ФЗ о контрактной системе дополняется частью 15.1.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Данная норма устанавливает новый порядок рассмотрения обращений любых физических лиц (в том числе физических лиц, осуществляющих 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предпринимательскую деятельность без образования юридического лица, то есть индивидуальных предпринимателей) контрольными органами в сфере закупок: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- обращение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поступившие от физического лица, которое не соответствует требованиям пункта 1 части 1 статьи 31 Закона № 44-ФЗ о контрактной системе  в отношении объекта этой закупки и права и законные интересы которого не</w:t>
      </w:r>
      <w:proofErr w:type="gramEnd"/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нарушены такими действиями (бездействием), положениями этих документации, извещения</w:t>
      </w:r>
      <w:r w:rsidRPr="00F6390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, рассматриваются контрольным органом в сфере закупок в соответствии с Федеральным законом от 2 мая 2006 года N 59-ФЗ "О порядке рассмотрения обращений граждан Российской Федерации".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 есть если физическое лицо, в том числе индивидуальный предприниматель, не соответствует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(например, у физического лица отсутствует лицензия, членство в СРО, государственная аккредитация и т.п.), то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жалоба такого физического лица (в том числе индивидуального предпринимателя) не подлежит рассмотрению контрольным</w:t>
      </w:r>
      <w:proofErr w:type="gramEnd"/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органом в сфере закупок в порядке главы 6 Закона № 44-ФЗ о контрактной системе.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Такие обращения физических лиц (в том числе физических лиц, осуществляющих предпринимательскую деятельность без образования юридического лица) рассматриваются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11.01.2018 г.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контрольным органом в сфере закупок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общем порядке рассмотрения обращения граждан.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Обращаем внимание читателей на то, что данная поправка касается только жалоб физических лиц, не соответствующих требованиям пункта 1 части 1 статьи 31 Закона № 44-ФЗ о контрактной системе.</w:t>
      </w:r>
      <w:r w:rsidRPr="00F6390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Поэтому на ситуацию с так называемыми «профессиональными жалобщиками», которые не 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соответствуют требованиям пункта 1 части 1 статьи 31 Закона № 44-ФЗ о контрактной системе и подают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жалобы от имени юридических лиц, фактически не осуществляющих никакой предпринимательской деятельности, не влияют. </w:t>
      </w:r>
    </w:p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2-й БЛОК ИЗМЕНЕНИЙ: ИЗМЕНЕНИЯ В ПРАВИЛАХ ОПИСАНИЯ ОБЪЕКТА ЗАКУПКИ.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1-Е ИЗМЕНЕНИЕ: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Снят запрет на так называемое "необъективное описание объекта закупки" и на указание в описании объекта закупки товарного знака при поставке товаров, если такое указание на товарный знак сопровождается фразой «или эквивалент».</w:t>
      </w:r>
      <w:r w:rsidRPr="00F6390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11.01.2018 г.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Федеральным законом от 31.12.2017 № 504-ФЗ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"О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изложен в новой редакции пункт 1 части 1 статьи 33 Закона № 44-ФЗ о контрактной системе: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12" w:space="0" w:color="FFCC00"/>
          <w:left w:val="single" w:sz="12" w:space="0" w:color="FFCC00"/>
          <w:bottom w:val="single" w:sz="12" w:space="0" w:color="FFCC00"/>
          <w:right w:val="single" w:sz="12" w:space="0" w:color="FFCC00"/>
        </w:tblBorders>
        <w:shd w:val="clear" w:color="auto" w:fill="FFCC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4"/>
      </w:tblGrid>
      <w:tr w:rsidR="00F63903" w:rsidRPr="00F63903" w:rsidTr="0068035B">
        <w:tc>
          <w:tcPr>
            <w:tcW w:w="500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CC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63903" w:rsidRPr="00F63903" w:rsidRDefault="00F63903" w:rsidP="00F63903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</w:t>
            </w:r>
            <w:r w:rsidRPr="00F63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 </w:t>
            </w:r>
            <w:proofErr w:type="gramStart"/>
            <w:r w:rsidRPr="00F63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</w:t>
            </w:r>
            <w:r w:rsidRPr="00F63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      </w:r>
            <w:proofErr w:type="gramEnd"/>
            <w:r w:rsidRPr="00F63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указанные машины и оборудование.</w:t>
            </w:r>
          </w:p>
        </w:tc>
      </w:tr>
    </w:tbl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Как видно из содержания новой редакции этой нормы закона, она содержит следующие существенные изменения: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Из Закона № 44-ФЗ о контрактной системе исключено требование о том, что описание объекта закупки должно носить объективный характер.</w:t>
      </w:r>
      <w:r w:rsidRPr="00F6390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Разрешено при описании объекта закупки указывать товарный знак конкретного производителя при условии сопровождения такого указания словами «или эквивалент», в том числе и при поставке товара.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ранее действующей редакции нормы Закона № 44-ФЗ о контрактной системе допускалось указывать товарный знак, сопровождаемый фразой «или эквивалент» только </w:t>
      </w:r>
      <w:r w:rsidRPr="00F63903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«в случае, если </w:t>
      </w:r>
      <w:r w:rsidRPr="00F63903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при выполнении работ, оказании услуг</w:t>
      </w:r>
      <w:r w:rsidRPr="00F63903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 предполагается</w:t>
      </w:r>
      <w:r w:rsidRPr="00F63903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ru-RU"/>
        </w:rPr>
        <w:t> использовать товары, поставки которых не являются предметом контракта»</w:t>
      </w:r>
      <w:r w:rsidRPr="00F6390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Данные поправки соответствуют интересам заказчиков, поскольку исключают возможность произвольного вменения контрольным органом в сфере закупок заказчиком «нарушения правил объективного описания объекта закупки».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11.01.2018 г.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 xml:space="preserve"> контрольные органы в сфере закупок и податели жалоб будут обязаны 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устанавливать и доказывать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 xml:space="preserve"> конкретные нарушения правил описания объекта закупки, а не просто декларировать, что описание объекта закупки не носит объективного характера.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2-Е ИЗМЕНЕНИЕ: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Вступили в силу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нужд.</w:t>
      </w:r>
      <w:r w:rsidRPr="00F6390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01 января 2018 года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вступило в силу Постановление Правительства РФ от 15.11.2017 №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Данное постановление издано в рамках реализации части 5 статьи 33 Закона № 44-ФЗ о контрактной системе и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устанавливает сведения, которые заказчики обязаны и вправе указывать при описании лекарственных препаратов в документации о закупке помимо сведений, предусмотренных пунктом 6 части 1 статьи 33 Закона № 44-ФЗ о контрактной системе.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Кроме того, предусмотрен запрет на описание характеристик лекарственных препаратов, содержащихся в инструкциях по применению этих лекарственных препаратов и указывающих на конкретных производителей лекарственных препаратов.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3-Й БЛОК ИЗМЕНЕНИЙ: ИЗМЕНЕНИЯ В ПОРЯДКЕ ЗАКЛЮЧЕНИЯ КОНТРАКТОВ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1-Е ИЗМЕНЕНИЕ: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Государственные и муниципальные заказчики с 01.01.2018 г. вправе заключать государственные и муниципальные контракты в период отзыва лимитов бюджетных обязательств.</w:t>
      </w:r>
      <w:r w:rsidRPr="00F6390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01.01.2018 г.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Федеральным законом от 18.07.2017 г.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изложен в новой редакции пункт 3 статьи 72 Бюджетного кодекса РФ.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Согласно новой редакции этой нормы Бюджетного кодекса РФ государственные (муниципальные) заказчики вправе заключать государственные (муниципальные) контракты в период отзыва лимитов бюджетных обязательств в целях их приведения в соответствие с законом (решением) о бюджете </w:t>
      </w:r>
      <w:r w:rsidRPr="00F63903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ru-RU"/>
        </w:rPr>
        <w:t>в размере, не превышающем объема принимаемых бюджетных обязательств, поставленных на учет в порядке, установленном финансовым органом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2-Е ИЗМЕНЕНИЕ: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Заказчики в случае отказа от заключения контракта с победителем процедуры закупки по основаниям, предусмотренным частями 9 и 10 статьи 31 Закона № 44-ФЗ о контрактной системе, с 11.01.2018 г. получают право на заключение контракта со следующим участником закупки.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11.01.2018 г.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Федеральным законом от 31.12.2017 № 504-ФЗ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"О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вводится в действие новая редакция части 11 статьи 31 Закона № 44-ФЗ о контрактной системе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Данная норма устанавливает право заказчика в случае отказа от заключения контракта с победителем определения поставщика (подрядчика, исполнителя)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 основаниям, предусмотренным частями 9 и 10 статьи 31 Закона № 44-ФЗ о контрактной системе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заключить контракт с иным участником закупки, который предложил такую же, как и победитель такой закупки, цену контракта или 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предложение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после условий, предложенных победителем.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этом такой контракт заключается в порядке, установленном для заключения контракта в случае уклонения победителя закупки от заключения контракта.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Однако, победитель закупки, с которым заказчик отказался заключить контракт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 основаниям, указанным в части 9 и пункте 1 части 10 статьи 31 Закона № 44-ФЗ о контрактной системе,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не считается уклонившимся от заключения контракта и, соответственно, сведения о нём не направляются в ФАС для включения в Реестр недобросовестных поставщиков.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Единственным исключением является отказ заказчика от заключения контракта по основанию, предусмотренному пунктом 2 части 10 статьи 31 Закона № 44-ФЗ о контрактной системе. В этом случае победитель признаётся уклонившимся от заключения контракта, и информация о нём подлежит направлению в ФАС России и её территориальные органы для решения вопроса о включении в Реестр недобросовестных поставщиков.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Сама процедура отказа от заключения контракта не изменилась: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заказчик не позднее одного рабочего дня, следующего за днем установления факта, являющегося основанием для такого отказа, составляет и размещает в ЕИС протокол об отказе от заключения контракта, содержащий информацию о месте и времени его составления, о лице, с которым заказчик отказывается заключить контракт, о факте, являющемся основанием для такого отказа, а также реквизиты документов, подтверждающих этот факт.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Указанный протокол в течение двух рабочих дней 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его подписания направляется заказчиком данному победителю.</w:t>
      </w:r>
    </w:p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3-Е ИЗМЕНЕНИЕ: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С 01.01.2018 г. вступил в силу приказ Минздрава России об утверждении типового контракта на поставку лекарственных препаратов для медицинского применения.</w:t>
      </w:r>
      <w:r w:rsidRPr="00F6390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08 декабря 2017 года на официальном интернет-портале правовой информации </w:t>
      </w:r>
      <w:hyperlink r:id="rId7" w:tgtFrame="_blank" w:history="1">
        <w:r w:rsidRPr="00F63903">
          <w:rPr>
            <w:rFonts w:ascii="Verdana" w:eastAsia="Times New Roman" w:hAnsi="Verdana" w:cs="Times New Roman"/>
            <w:color w:val="1D70B4"/>
            <w:sz w:val="24"/>
            <w:szCs w:val="24"/>
            <w:lang w:eastAsia="ru-RU"/>
          </w:rPr>
          <w:t>www.pravo.gov.ru</w:t>
        </w:r>
      </w:hyperlink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был опубликован Приказ Минздрава России от 26.10.2017 № 870н "Об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применения" (Зарегистрировано в Минюсте России 07.12.2017 № 49149).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Данный приказ вступает в силу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01 января 2018 года.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соответствии с пунктом 15 Правил разработки типовых контрактов, типовых условий контрактов, утверждённых постановлением Правительства РФ от 2 июля 2014 г. № 606,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типовые контракты подлежат применению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случаях, если извещения об осуществлении закупок размещены в  ЕИС или если контракт с единственным поставщиком (подрядчиком, исполнителем) в случаях, не предусматривающих размещения в ЕИС извещения о закупке, заключается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по истечении 30 календарных дней</w:t>
      </w:r>
      <w:proofErr w:type="gramEnd"/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после дня размещения типового контракта в единой информационной системе в сфере закупок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но не ранее дня вступления в силу нормативного правового акта ответственного органа, утверждающего типовой контракт.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состоянию на дату написания настоящего обзора – 08 января 2018 г. типовой контракт, утверждённый указанным приказом Минздрава России, в единой информационной системе не размещён (см. «Библиотека типовых контрактов, типовых условий контрактов» в ЕИС по адресу: </w:t>
      </w:r>
      <w:hyperlink r:id="rId8" w:tgtFrame="_blank" w:history="1">
        <w:r w:rsidRPr="00F63903">
          <w:rPr>
            <w:rFonts w:ascii="Verdana" w:eastAsia="Times New Roman" w:hAnsi="Verdana" w:cs="Times New Roman"/>
            <w:color w:val="1D70B4"/>
            <w:sz w:val="24"/>
            <w:szCs w:val="24"/>
            <w:lang w:eastAsia="ru-RU"/>
          </w:rPr>
          <w:t>http://zakupki.gov.ru/epz/btk/quicksearch/search.html</w:t>
        </w:r>
      </w:hyperlink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)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в связи с этим в настоящее время не подлежит применению заказчиками.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4-Е ИЗМЕНЕНИЕ: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Ввод в действие новых требований к банковским гарантиям, используемым в качестве обеспечения заявок и исполнения контрактов, перенесён на 01 июня 2018 года.</w:t>
      </w:r>
      <w:r w:rsidRPr="00F6390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настоящее время заказчики в качестве обеспечения заявок и исполнения контрактов принимают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банковские гарантии, выданные банками, включенными в предусмотренный статьей 74.1 Налогового кодекса РФ перечень банков, отвечающих установленным требованиям для принятия банковских гарантий в целях налогообложения.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Предполагалось, что с Нового года Министерство финансов РФ будет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вести отдельный перечень банков, уполномоченных выдавать банковские гарантии в рамках контрактной системы.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Для этого законодателем была разработана новая редакция части 1 статьи 45 Закона № 44-ФЗ о контрактной системе, а сама статья 45 дополняется частями 1.1 и 1.2.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Однако, Федеральным законом от 29.12.2017 N 475-ФЗ "О внесении изменений в Федеральный закон "О контрактной системе в сфере закупок товаров, работ, 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услуг для обеспечения государственных и муниципальных нужд" и статью 18 Федерального закона "О внесении изменений в отдельные законодательные акты Российской Федерации", вступившем в силу в этой части 29.12.2017 г., начало действия указанных норм было перенесено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01 июня 2018</w:t>
      </w:r>
      <w:proofErr w:type="gramEnd"/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4-й БЛОК ИЗМЕНЕНИЙ: ИЗМЕНЕНИЯ В ПОРЯДКЕ НАПРАВЛЕНИЯ СВЕДЕНИЙ В ОТНОШЕНИИ ЛИЦ, УКЛОНИВШИХСЯ ОТ ЗАКЛЮЧЕНИЯ КОНТРАКТА, В ФАС ДЛЯ РЕШЕНИЯ ВОПРОСА О ВКЛЮЧЕНИИ УКАЗАННЫХ ЛИЦ В РЕЕСТР НЕДОБРОСОВЕСТНЫХ ПОСТАВЩИКОВ.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11.01.2018 г.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Федеральным законом от 31.12.2017 № 504-ФЗ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"О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изложены в новой редакции пункт 2 части 3 и часть 4 статьи 104 Закона № 44-ФЗ о контрактной системе: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- 1-е изменение: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Реестр недобросовестных поставщиков не включается информация об ИНН публично-правовых образований, являющихся учредителями юридических лиц (новая редакция пункта 2 части 3 статьи 104 Закона № 44-ФЗ);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- 2-е изменение: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обязанность заказчика направлять сведения об уклонившемся от заключения контракта участнике закупки теперь не увязана с заключением контракта заказчиком со следующим участником (новая редакция части 4 статьи 104 Закона о контрактной системе).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действующей редакции этой нормы Закона № 44-ФЗ о контрактной системе заказчик обязан направлять сведения об уклонившемся от заключения контракта победителе процедуры закупки только в случае </w:t>
      </w:r>
      <w:r w:rsidRPr="00F63903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«если контракт заключен с участником закупки, с которым в соответствии с настоящим Федеральным законом заключается контракт при уклонении победителя определения поставщика (подрядчика, исполнителя) от заключения контракта и заявке или предложению которого присвоен второй номер»</w:t>
      </w:r>
      <w:r w:rsidRPr="00F6390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следующего участника закупки заключение контракта с заказчиком является правом, а не обязанностью.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результате победитель процедуры закупки, уклонившийся от заключения контракта, фактически мог избежать включения в Реестр недобросовестных поставщиков в случае отказа следующего участника от подписания контракта с заказчиком (пояснение: в связи с тем, что для следующего участника закупки заключение контракта является правом, а не обязанностью).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11.01.2018 г. 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данный пробел в действующем законодательстве о контрактной системе закрывается. </w:t>
      </w:r>
    </w:p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5-й БЛОК ИЗМЕНЕНИЙ: ИЗМЕНЕНИЯ В ПОРЯДКЕ ОСУЩЕСТВЛЕНИЯ ЗАКУПОК У ЕДИНСТВЕННОГО ПОСТАВЩИКА (ПОДРЯДЧИКА, ИСПОЛНИТЕЛЯ).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Появились новые основания для закупки у единственного поставщика (подрядчика, исполнителя):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Заключение органами государственной власти РФ, органами государственной власти субъектов РФ, органами местного самоуправления контрактов на оказание услуг по осуществлению рейтинговых действий юридическими лицами, признаваемыми в соответствии с законодательством РФ кредитными рейтинговыми агентствами, а также иностранными юридическими лицами, осуществляющими рейтинговые действия за пределами территории РФ.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(п. 53 ч. 1 ст. 93 Закона № 44-ФЗ о контрактной системе введен </w:t>
      </w:r>
      <w:r w:rsidRPr="00F6390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 29.12.2017 г.</w:t>
      </w:r>
      <w:r w:rsidRPr="00F6390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Федеральным законом от 29.12.2017 № 475-ФЗ);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Осуществление закупки работ по модернизации федеральных государственных информационных систем для информационно-правового обеспечения деятельности палат Федерального Собрания РФ и услуг по сопровождению таких систем.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(п. 54 ч. 1 ст. 93 Закона № 44-ФЗ о контрактной системе введен </w:t>
      </w:r>
      <w:r w:rsidRPr="00F6390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 29.12.2017 г.</w:t>
      </w:r>
      <w:r w:rsidRPr="00F6390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Федеральным законом от 29.12.2017 № 475-ФЗ);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3. </w:t>
      </w: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Оказание услуг по обращению с твердыми коммунальными отходами.</w:t>
      </w:r>
      <w:r w:rsidRPr="00F63903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(п. 8 ч. 1 ст. 93 Закона № 44-ФЗ о контрактной системе изложен в новой редакции </w:t>
      </w:r>
      <w:r w:rsidRPr="00F6390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 31.12.2017 г.</w:t>
      </w:r>
      <w:r w:rsidRPr="00F6390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Федеральным законом от 31.12.2017 № 503-ФЗ).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осуществлении данных закупок у единственного поставщика (подрядчика, исполнителя) заказчик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обязан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составлять отчет о невозможности или нецелесообразности использования иных способов определения поставщика (подрядчика, исполнителя), а также письменно обосновывать цену заключаемого контракта.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Также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11.01.2018 г. 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Федеральным законом от 31.12.2017 №  506-ФЗ  в пунктах 38 и 39 части 1 статьи 93 Закона № 44-ФЗ о </w:t>
      </w:r>
      <w:proofErr w:type="spell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контраткной</w:t>
      </w:r>
      <w:proofErr w:type="spell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системе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внесены терминологические правки в данные основания закупки у единственного поставщика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 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фраза "жилье экономического класса" заменена  фразой "стандартное жильё".</w:t>
      </w:r>
    </w:p>
    <w:p w:rsidR="00F63903" w:rsidRPr="00F63903" w:rsidRDefault="00F63903" w:rsidP="00F63903">
      <w:pPr>
        <w:shd w:val="clear" w:color="auto" w:fill="FFFFFF"/>
        <w:spacing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Кроме того, с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31.12.2017 г.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Федеральным законом от 31.12.2017 № 503-ФЗ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признан утратившим силу пункт 43 части 1 статьи 93 Закона № 44-ФЗ о контрактной системе: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12" w:space="0" w:color="FFCC00"/>
          <w:left w:val="single" w:sz="12" w:space="0" w:color="FFCC00"/>
          <w:bottom w:val="single" w:sz="12" w:space="0" w:color="FFCC00"/>
          <w:right w:val="single" w:sz="12" w:space="0" w:color="FFCC00"/>
        </w:tblBorders>
        <w:shd w:val="clear" w:color="auto" w:fill="FFCC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4"/>
      </w:tblGrid>
      <w:tr w:rsidR="00F63903" w:rsidRPr="00F63903" w:rsidTr="0068035B">
        <w:tc>
          <w:tcPr>
            <w:tcW w:w="500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CC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63903" w:rsidRPr="00F63903" w:rsidRDefault="00F63903" w:rsidP="00F63903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3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43) осуществление субъектами Российской Федерации за счет субсидий, предоставленных из федерального бюджета в соответствии со статьей 24.5 Федерального закона от 24 июня 1998 года N 89-ФЗ "Об отходах производства и потребления", закупки работ или услуг по выполнению инженерных изысканий, подготовке проектной документации для строительства объектов, используемых для обработки, утилизации отходов, объектов обезвреживания отходов, строительству и оснащению таких объектов у организаций</w:t>
            </w:r>
            <w:proofErr w:type="gramEnd"/>
            <w:r w:rsidRPr="00F63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63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включенных</w:t>
            </w:r>
            <w:proofErr w:type="gramEnd"/>
            <w:r w:rsidRPr="00F63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перечень, утвержденный Правительством Российской Федерации;</w:t>
            </w:r>
          </w:p>
        </w:tc>
      </w:tr>
    </w:tbl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6-й БЛОК ИЗМЕНЕНИЙ: ИЗМЕНЕНИЯ В ПОРЯДКЕ ПЛАНИРОВАНИЯ ЗАКУПОК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1-Е ИЗМЕНЕНИЕ: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Изменения в порядке планирования закупок для нужд субъектов РФ и муниципальных нужд.</w:t>
      </w:r>
      <w:r w:rsidRPr="00F63903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01.01.2018 года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вступила в силу новая редакция пункта 3   Требований к форме плана закупок товаров, работ, услуг для обеспечения нужд субъекта Российской Федерации и муниципальных нужд, утверждённых Постановлением Правительства РФ от 21.11.2013 № 1043.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Данная норма возлагает на заказчика обязанность указывать в плане закупок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ОТДЕЛЬНЫМИ СТРОКАМИ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итоговый объем финансового обеспечения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предусмотренный для осуществления закупок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текущем финансовом году, плановом периоде и в последующих годах (в случае если закупки планируется осуществить по истечении планового периода),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детализированный на объем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финансового обеспечения по каждому коду бюджетной классификации и на объем финансового обеспечения по каждому соглашению о предоставлении</w:t>
      </w:r>
      <w:proofErr w:type="gramEnd"/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субсидии.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При этом согласно примечанию «***» к самой форме плана закупок информация об объеме финансового обеспечения: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1)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 коду бюджетной классификации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вносится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государственными и муниципальными заказчиками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осуществляющими закупки для обеспечения нужд субъекта РФ и муниципальных нужд в разрезе раздела, подраздела, целевой статьи, вида расходов;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2) по соглашению о предоставлении субсидии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 средств бюджета субъекта Российской Федерации (местного бюджета) вносится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государственными унитарными предприятиями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собственником имущества которых является субъект Российской Федерации (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муниципальными унитарными предприятиями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), осуществляющими закупки для обеспечения нужд субъекта Российской Федерации (муниципальных нужд), в разрезе каждого соглашения о предоставлении субсидии из средств бюджета субъекта Российской Федерации (местного бюджета).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Информация об объеме финансового обеспечения по соглашению о предоставлении субсидии из средств соответствующего бюджета </w:t>
      </w: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НЕ ВНОСИТСЯ</w:t>
      </w:r>
      <w:r w:rsidRPr="00F63903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бюджетными и автономными учреждениями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созданными субъектом Российской Федерации и муниципальными образованиями.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Также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01.01.2018 г.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вступила в силу новая редакция пункта 13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утверждённых Постановлением Правительства РФ от 05.06.2015 № 554.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Данная норма обязывает заказчиков, осуществляющих закупки для нужд субъектов РФ и для муниципальных нужд, включать в обоснование к плану-графику закупок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Закона № 44-ФЗ,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с указанием включенных в объект закупки количества и единиц измерения товаров, работ, услуг </w:t>
      </w: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(при наличии)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2-Е ИЗМЕНЕНИЕ: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Изменения в порядке планирования закупок для обеспечения федеральных нужд.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01.01.2018 года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вступила в силу новая редакция пункта 3   Требований к форме плана закупок товаров, работ, услуг для обеспечения федеральных нужд, утверждённых Постановлением Правительства РФ от 5 июня 2015 г. № 552.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Данная норма возлагает на заказчика обязанность указывать в плане закупок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ОТДЕЛЬНЫМИ СТРОКАМИ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итоговый объем финансового обеспечения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предусмотренный для осуществления закупок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текущем финансовом году, плановом периоде и в последующих годах (в случае если закупки планируется осуществить по истечении планового периода),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детализированный на объем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финансового обеспечения по каждому коду бюджетной классификации и на объем финансового обеспечения по каждому соглашению о предоставлении</w:t>
      </w:r>
      <w:proofErr w:type="gramEnd"/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субсидии.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этом согласно примечанию «***» к самой форме плана закупок информация об объеме финансового обеспечения: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1)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 коду бюджетной классификации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вносится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государственными заказчиками, осуществляющими закупки для обеспечения 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lastRenderedPageBreak/>
        <w:t>федеральных нужд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разрезе раздела, подраздела, целевой статьи, вида расходов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.;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2)  по соглашению о предоставлении субсидии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 средств федерального бюджета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вносится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федеральными государственными унитарными предприятиями, осуществляющими закупки для обеспечения федеральных нужд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 разрезе каждого соглашения о предоставлении субсидии из средств федерального бюджета.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Информация об объеме финансового обеспечения по соглашению о предоставлении субсидии из средств федерального бюджета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НЕ ВНОСИТСЯ</w:t>
      </w:r>
      <w:r w:rsidRPr="00F6390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федеральными бюджетными и автономными учреждениями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Также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01.01.2018 г.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вступила в силу новая редакция пункта 11 Требований к формированию, утверждению и ведению плана-графика закупок товаров, работ, услуг для обеспечения федеральных нужд, утверждённых Постановлением Правительства РФ от 5 июня 2015 г. № 553.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Данная норма обязывает заказчиков, осуществляющих закупки для обеспечения федеральных нужд, включать в обоснование к плану-графику закупок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Закона № 44-ФЗ, 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с указанием включенных в объект закупки количества и единиц измерения товаров, работ, услуг </w:t>
      </w: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(при наличии)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7-й БЛОК ИЗМЕНЕНИЙ: ПРОЧИЕ ИЗМЕНЕНИЯ ЗАКОНОДАТЕЛЬСТВА О КОНТРАКТНОЙ СИСТЕМЕ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Среди прочих изменений законодательства РФ о контрактной системе следует отметить следующие: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1-е изменение: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Федеральным законом от 29.12.2017 № 475-ФЗ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и статьей 18 Федерального закона "О внесении изменений в отдельные законодательные акты Российской Федерации"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29.12.2017 г.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из-под действия Закона № 44-ФЗ о контрактной системе закупки товаров, работ, услуг, связанных с созданием и функционированием средств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связи и информационных технологий в соответствии с Федеральным законом от 7 июня 2013 года №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(см. новую редакцию пункта 8 части 2 статьи 1 Закона № 44-ФЗ о контрактной системе).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2-е изменение:</w:t>
      </w:r>
      <w:r w:rsidRPr="00F63903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соответствии с пунктом 5 постановления Правительства РФ от 13 апреля 2017 г. № 442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01.01.2018 г.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возобновляется действие пункта 2 Правил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Федерации, утвержденных постановлением Правительства РФ от 27 февраля 2017 г. № 231.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Таким образом, в ЕИС появился Реестр единственных поставщиков товара, производство которого создается или модернизируется и (или) осваивается на территории РФ.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Данный реестр доступен в ЕИС по ссылке: </w:t>
      </w:r>
      <w:hyperlink r:id="rId9" w:tgtFrame="_blank" w:history="1">
        <w:r w:rsidRPr="00F63903">
          <w:rPr>
            <w:rFonts w:ascii="Verdana" w:eastAsia="Times New Roman" w:hAnsi="Verdana" w:cs="Times New Roman"/>
            <w:color w:val="1D70B4"/>
            <w:sz w:val="24"/>
            <w:szCs w:val="24"/>
            <w:lang w:eastAsia="ru-RU"/>
          </w:rPr>
          <w:t>http://zakupki.gov.ru/epz/rep/quicksearch/search.html</w:t>
        </w:r>
      </w:hyperlink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3-е изменение:</w:t>
      </w:r>
      <w:r w:rsidRPr="00F63903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01 января 2018 года 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вступили в силу изменения в постановление Правительства РФ от 16 ноября 2015 г. №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Согласно указанным изменениям,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запрет на допуск программ для электронных вычислительных машин и баз данных, происходящих из иностранных государств, с 01.01.2018 г. не распространяется на программное обеспечение, включенное 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 есть для обеспечения соблюдения запрета на закупку иностранного программного обеспечения и баз данных теперь ведутся </w:t>
      </w: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два реестра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1) реестр российского программного обеспечения;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2) реестр евразийского программного обеспечения.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Также в постановление Правительства РФ от 16 ноября 2015 г. №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введены пункты 2(1) и 2(2), которые раскрывают понятие программного обеспечения и порядок подтверждения происхождения программного обеспечения из Российской Федерации и  государств - членов Евразийского экономического союза для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соблюдения данного запрета.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4-е изменение:</w:t>
      </w:r>
      <w:r w:rsidRPr="00F63903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01 января 2018 года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вступили в силу подпункт "д" пункта 10 и подпункт "б" пункта 13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пункт 6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№ 14.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End"/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Каталоге товаров, работ, услуг для обеспечения государственных и муниципальных нужд, ведущемся в ЕИС (далее по тексту – Каталог), появится справочная информация: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коды, соответствующие товару, работе, услуге согласно российским и международным системам классификации, каталогизации (при наличии);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информация о типовых контрактах, типовых условиях контрактов, подлежащих применению при закупке товара, работы, услуги (при наличии).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случае, если в Каталоге содержится описание товара, работы, услуги в данное описание должна 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включаться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том числе и информация о распространяющихся на товары, работы, услуги технических регламентах и национальных стандартах.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proofErr w:type="gramEnd"/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если заказчик при описании объекта закупки указывает в плане закупок, плане-графике закупок, формах обоснования закупок,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положениями статьи 33 Закона № 44-ФЗ, которые не предусмотрены позицией Каталога, то с 01.01.2018 г. на него возлагается дополнительная обязанность: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 в случае предоставления иной и дополнительной информации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Надеемся, что данный обзор изменений законодательства РФ о контрактной системе окажется полезным для специалистов в сфере закупок.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P.S.: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 использовании обзора (полностью или частично) обязательна ссылка на сайт журнала «Государственные и муниципальные закупки» (</w:t>
      </w: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Информационный портал www.zakupki-portal.ru</w:t>
      </w: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). </w:t>
      </w:r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Более подробно ознакомиться со всеми изменениями законодательства можно в рамках обучающих мероприятий, информация о которых размещена на сайте по адресу:  </w:t>
      </w:r>
      <w:hyperlink r:id="rId10" w:tgtFrame="_blank" w:history="1">
        <w:r w:rsidRPr="00F63903">
          <w:rPr>
            <w:rFonts w:ascii="Verdana" w:eastAsia="Times New Roman" w:hAnsi="Verdana" w:cs="Times New Roman"/>
            <w:color w:val="1D70B4"/>
            <w:sz w:val="24"/>
            <w:szCs w:val="24"/>
            <w:lang w:eastAsia="ru-RU"/>
          </w:rPr>
          <w:t>http://zakupki-portal.ru/</w:t>
        </w:r>
        <w:r w:rsidRPr="00F63903">
          <w:rPr>
            <w:rFonts w:ascii="Verdana" w:eastAsia="Times New Roman" w:hAnsi="Verdana" w:cs="Times New Roman"/>
            <w:color w:val="1D70B4"/>
            <w:sz w:val="24"/>
            <w:szCs w:val="24"/>
            <w:u w:val="single"/>
            <w:lang w:eastAsia="ru-RU"/>
          </w:rPr>
          <w:t>.</w:t>
        </w:r>
      </w:hyperlink>
      <w:r w:rsidRPr="00F6390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Автор: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Дон Виктор Викторович, </w:t>
      </w:r>
      <w:r w:rsidRPr="00F6390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юрист-практик, экспе</w:t>
      </w:r>
      <w:proofErr w:type="gramStart"/>
      <w:r w:rsidRPr="00F6390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рт в сф</w:t>
      </w:r>
      <w:proofErr w:type="gramEnd"/>
      <w:r w:rsidRPr="00F6390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ере закупок</w:t>
      </w:r>
      <w:r w:rsidRPr="00F639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3903" w:rsidRPr="00F63903" w:rsidRDefault="00F63903" w:rsidP="00F63903">
      <w:pPr>
        <w:shd w:val="clear" w:color="auto" w:fill="FFFFFF"/>
        <w:spacing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63903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©Информационный портал закупок</w:t>
      </w:r>
    </w:p>
    <w:p w:rsidR="0082103A" w:rsidRDefault="0082103A">
      <w:bookmarkStart w:id="0" w:name="_GoBack"/>
      <w:bookmarkEnd w:id="0"/>
    </w:p>
    <w:sectPr w:rsidR="0082103A" w:rsidSect="003A6636">
      <w:pgSz w:w="11905" w:h="16837"/>
      <w:pgMar w:top="567" w:right="567" w:bottom="964" w:left="567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03"/>
    <w:rsid w:val="003A6636"/>
    <w:rsid w:val="0068035B"/>
    <w:rsid w:val="0082103A"/>
    <w:rsid w:val="00C843CA"/>
    <w:rsid w:val="00EB7C4D"/>
    <w:rsid w:val="00F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btk/quicksearch/sear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-porta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zakupki-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rep/quicksearch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2018-02-27T13:29:00Z</dcterms:created>
  <dcterms:modified xsi:type="dcterms:W3CDTF">2018-03-01T08:46:00Z</dcterms:modified>
</cp:coreProperties>
</file>